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50E7F" w14:textId="1DFC5ED3" w:rsidR="009666B2" w:rsidRDefault="009666B2">
      <w:pPr>
        <w:rPr>
          <w:rtl/>
        </w:rPr>
      </w:pPr>
      <w:r>
        <w:rPr>
          <w:rFonts w:hint="cs"/>
          <w:rtl/>
        </w:rPr>
        <w:t>בס"ד</w:t>
      </w:r>
    </w:p>
    <w:p w14:paraId="4C5DF967" w14:textId="5B5C1C4D" w:rsidR="009666B2" w:rsidRPr="00A275F9" w:rsidRDefault="009666B2" w:rsidP="009666B2">
      <w:pPr>
        <w:jc w:val="center"/>
        <w:rPr>
          <w:b/>
          <w:bCs/>
          <w:u w:val="single"/>
          <w:rtl/>
        </w:rPr>
      </w:pPr>
      <w:r w:rsidRPr="00A275F9">
        <w:rPr>
          <w:rFonts w:hint="cs"/>
          <w:b/>
          <w:bCs/>
          <w:u w:val="single"/>
          <w:rtl/>
        </w:rPr>
        <w:t>הלכות חנוכה לחיילנו הגיבורים</w:t>
      </w:r>
      <w:r w:rsidR="00A275F9" w:rsidRPr="00A275F9">
        <w:rPr>
          <w:rFonts w:hint="cs"/>
          <w:b/>
          <w:bCs/>
          <w:u w:val="single"/>
          <w:rtl/>
        </w:rPr>
        <w:t xml:space="preserve"> והאהובים</w:t>
      </w:r>
      <w:r w:rsidRPr="00A275F9">
        <w:rPr>
          <w:rFonts w:hint="cs"/>
          <w:b/>
          <w:bCs/>
          <w:u w:val="single"/>
          <w:rtl/>
        </w:rPr>
        <w:t>!</w:t>
      </w:r>
    </w:p>
    <w:p w14:paraId="10501438" w14:textId="1E520A33" w:rsidR="009666B2" w:rsidRDefault="009666B2">
      <w:pPr>
        <w:rPr>
          <w:rtl/>
        </w:rPr>
      </w:pPr>
      <w:r>
        <w:rPr>
          <w:rFonts w:hint="cs"/>
          <w:rtl/>
        </w:rPr>
        <w:t>לכבוד חיילנו היקרים והגיבורים די בכל אתר ואתר.</w:t>
      </w:r>
    </w:p>
    <w:p w14:paraId="6EBEC239" w14:textId="77B68FE2" w:rsidR="009666B2" w:rsidRDefault="009666B2" w:rsidP="009666B2">
      <w:pPr>
        <w:rPr>
          <w:rtl/>
        </w:rPr>
      </w:pPr>
      <w:r>
        <w:rPr>
          <w:rFonts w:hint="cs"/>
          <w:rtl/>
        </w:rPr>
        <w:t xml:space="preserve">ראשית, ברצוני בשם היישוב כולו ובשם כל </w:t>
      </w:r>
      <w:proofErr w:type="spellStart"/>
      <w:r>
        <w:rPr>
          <w:rFonts w:hint="cs"/>
          <w:rtl/>
        </w:rPr>
        <w:t>עמ"י</w:t>
      </w:r>
      <w:proofErr w:type="spellEnd"/>
      <w:r>
        <w:rPr>
          <w:rFonts w:hint="cs"/>
          <w:rtl/>
        </w:rPr>
        <w:t xml:space="preserve"> להביע את הערכתנו העצומה לפועלכם. תודה רבה מכל הלב על כך שאתם נלחמים למעננו ושומרים עלינו. אנו תומכים בכם</w:t>
      </w:r>
      <w:r w:rsidR="00A275F9">
        <w:rPr>
          <w:rFonts w:hint="cs"/>
          <w:rtl/>
        </w:rPr>
        <w:t>,</w:t>
      </w:r>
      <w:r>
        <w:rPr>
          <w:rFonts w:hint="cs"/>
          <w:rtl/>
        </w:rPr>
        <w:t xml:space="preserve"> מחזקים את ידיכם ומתפעלים מעמידתכם האיתנה ומלחימתכם המסורה והמקצועית.</w:t>
      </w:r>
    </w:p>
    <w:p w14:paraId="78140DD0" w14:textId="28B0F109" w:rsidR="009666B2" w:rsidRDefault="009666B2" w:rsidP="009666B2">
      <w:pPr>
        <w:rPr>
          <w:rtl/>
        </w:rPr>
      </w:pPr>
      <w:r>
        <w:rPr>
          <w:rFonts w:hint="cs"/>
          <w:rtl/>
        </w:rPr>
        <w:t xml:space="preserve">בע"ה לאחר </w:t>
      </w:r>
      <w:proofErr w:type="spellStart"/>
      <w:r>
        <w:rPr>
          <w:rFonts w:hint="cs"/>
          <w:rtl/>
        </w:rPr>
        <w:t>שעמ"י</w:t>
      </w:r>
      <w:proofErr w:type="spellEnd"/>
      <w:r>
        <w:rPr>
          <w:rFonts w:hint="cs"/>
          <w:rtl/>
        </w:rPr>
        <w:t xml:space="preserve"> ינצח את החמאס את החיזבאללה ואת שאר אויבינו ימ"ש, האם בזה יסתיים הרוע והרשע מהעולם?</w:t>
      </w:r>
    </w:p>
    <w:p w14:paraId="69EE7A29" w14:textId="62344EFF" w:rsidR="009666B2" w:rsidRDefault="009666B2" w:rsidP="009666B2">
      <w:pPr>
        <w:rPr>
          <w:rtl/>
        </w:rPr>
      </w:pPr>
      <w:r>
        <w:rPr>
          <w:rFonts w:hint="cs"/>
          <w:rtl/>
        </w:rPr>
        <w:t>אין ספק שהשמדתם תהווה ברכה גדולה לעולם, אך עדיין האידאה של הרשע והרוע לצ</w:t>
      </w:r>
      <w:r w:rsidR="00C51D15">
        <w:rPr>
          <w:rFonts w:hint="cs"/>
          <w:rtl/>
        </w:rPr>
        <w:t>ע</w:t>
      </w:r>
      <w:r>
        <w:rPr>
          <w:rFonts w:hint="cs"/>
          <w:rtl/>
        </w:rPr>
        <w:t xml:space="preserve">רנו קיימת אצלם ולצד העקירה </w:t>
      </w:r>
      <w:proofErr w:type="spellStart"/>
      <w:r>
        <w:rPr>
          <w:rFonts w:hint="cs"/>
          <w:rtl/>
        </w:rPr>
        <w:t>הכל</w:t>
      </w:r>
      <w:proofErr w:type="spellEnd"/>
      <w:r>
        <w:rPr>
          <w:rFonts w:hint="cs"/>
          <w:rtl/>
        </w:rPr>
        <w:t xml:space="preserve"> כך חשובה של היכולות הצבאיות והשלטוניות שלהם יש לעקור את הרוח הרעה והרשעה שלהם. את אהבת המוות ושנאת החיים.</w:t>
      </w:r>
    </w:p>
    <w:p w14:paraId="66CE7126" w14:textId="7AC3C801" w:rsidR="00A275F9" w:rsidRDefault="00A275F9" w:rsidP="009666B2">
      <w:pPr>
        <w:rPr>
          <w:rtl/>
        </w:rPr>
      </w:pPr>
      <w:r>
        <w:rPr>
          <w:rFonts w:hint="cs"/>
          <w:rtl/>
        </w:rPr>
        <w:t>איך עושים את זה?</w:t>
      </w:r>
    </w:p>
    <w:p w14:paraId="35F0DB19" w14:textId="0A6467A9" w:rsidR="009666B2" w:rsidRDefault="009666B2" w:rsidP="009666B2">
      <w:pPr>
        <w:rPr>
          <w:rtl/>
        </w:rPr>
      </w:pPr>
      <w:r>
        <w:rPr>
          <w:rFonts w:hint="cs"/>
          <w:rtl/>
        </w:rPr>
        <w:t xml:space="preserve">חנוכה הוא חג של ניצחון האור על החושך, של ניצחון הרוח על החומר, של ניצחונם </w:t>
      </w:r>
      <w:r w:rsidR="00A275F9">
        <w:rPr>
          <w:rFonts w:hint="cs"/>
          <w:rtl/>
        </w:rPr>
        <w:t>של הטהורים את הטמאים</w:t>
      </w:r>
      <w:r>
        <w:rPr>
          <w:rFonts w:hint="cs"/>
          <w:rtl/>
        </w:rPr>
        <w:t>. לצד הפעילות המדהימה הפיזית שלכם, אנו זקוקים לאור נרות החנוכה, אור גבורת המכבים עז הרוח שהיה בעוצמה אצל מנה</w:t>
      </w:r>
      <w:r w:rsidR="00C51D15">
        <w:rPr>
          <w:rFonts w:hint="cs"/>
          <w:rtl/>
        </w:rPr>
        <w:t>י</w:t>
      </w:r>
      <w:r>
        <w:rPr>
          <w:rFonts w:hint="cs"/>
          <w:rtl/>
        </w:rPr>
        <w:t>גי ישראל. אור התורה הקדושה שמאירה את החיים, ששואפת להרבות חיים בעולם, חיים קדושים טובים ומבורכים. אור הטהרה והחיים הנקיים והטובים בלי נגיעה אישית.</w:t>
      </w:r>
      <w:r w:rsidR="00C51D15">
        <w:rPr>
          <w:rFonts w:hint="cs"/>
          <w:rtl/>
        </w:rPr>
        <w:t xml:space="preserve"> חיים של חסד וטוב.</w:t>
      </w:r>
    </w:p>
    <w:p w14:paraId="0D26F947" w14:textId="595D9B26" w:rsidR="00C51D15" w:rsidRDefault="00C51D15" w:rsidP="009666B2">
      <w:pPr>
        <w:rPr>
          <w:rtl/>
        </w:rPr>
      </w:pPr>
      <w:r>
        <w:rPr>
          <w:rFonts w:hint="cs"/>
          <w:rtl/>
        </w:rPr>
        <w:t>האור של חנוכה גם מתייחד בכך שהוא לא אור תמידי או חזק ועצום, הוא יכול לדלוק כחצי שעה, אך זה גדלותו שלמרות שאין הוא מבהיק באורו תמיד, גם האור הזה שמגיע מתוך טהרה וקדושה, מתוך חיבור למקו</w:t>
      </w:r>
      <w:r w:rsidR="00A275F9">
        <w:rPr>
          <w:rFonts w:hint="cs"/>
          <w:rtl/>
        </w:rPr>
        <w:t>ר</w:t>
      </w:r>
      <w:r>
        <w:rPr>
          <w:rFonts w:hint="cs"/>
          <w:rtl/>
        </w:rPr>
        <w:t xml:space="preserve"> החיים</w:t>
      </w:r>
      <w:r w:rsidR="00A275F9">
        <w:rPr>
          <w:rFonts w:hint="cs"/>
          <w:rtl/>
        </w:rPr>
        <w:t xml:space="preserve"> -</w:t>
      </w:r>
      <w:r>
        <w:rPr>
          <w:rFonts w:hint="cs"/>
          <w:rtl/>
        </w:rPr>
        <w:t xml:space="preserve"> הקב"ה, בכוחו לסלק כל חושך ורוע.</w:t>
      </w:r>
    </w:p>
    <w:p w14:paraId="1513C0D8" w14:textId="597BBD94" w:rsidR="00C51D15" w:rsidRDefault="009666B2" w:rsidP="009666B2">
      <w:pPr>
        <w:rPr>
          <w:rtl/>
        </w:rPr>
      </w:pPr>
      <w:r>
        <w:rPr>
          <w:rFonts w:hint="cs"/>
          <w:rtl/>
        </w:rPr>
        <w:t xml:space="preserve">חיילנו גיבורנו אהובנו, אתם בעוז רוחכם </w:t>
      </w:r>
      <w:r w:rsidR="00C51D15">
        <w:rPr>
          <w:rFonts w:hint="cs"/>
          <w:rtl/>
        </w:rPr>
        <w:t>ו</w:t>
      </w:r>
      <w:r>
        <w:rPr>
          <w:rFonts w:hint="cs"/>
          <w:rtl/>
        </w:rPr>
        <w:t>במסירות</w:t>
      </w:r>
      <w:r w:rsidR="00C51D15">
        <w:rPr>
          <w:rFonts w:hint="cs"/>
          <w:rtl/>
        </w:rPr>
        <w:t>כם</w:t>
      </w:r>
      <w:r>
        <w:rPr>
          <w:rFonts w:hint="cs"/>
          <w:rtl/>
        </w:rPr>
        <w:t xml:space="preserve"> נותנים לנו השראה </w:t>
      </w:r>
      <w:proofErr w:type="spellStart"/>
      <w:r>
        <w:rPr>
          <w:rFonts w:hint="cs"/>
          <w:rtl/>
        </w:rPr>
        <w:t>וכח</w:t>
      </w:r>
      <w:proofErr w:type="spellEnd"/>
      <w:r>
        <w:rPr>
          <w:rFonts w:hint="cs"/>
          <w:rtl/>
        </w:rPr>
        <w:t xml:space="preserve"> ומעוררים</w:t>
      </w:r>
      <w:r w:rsidR="00C51D15">
        <w:rPr>
          <w:rFonts w:hint="cs"/>
          <w:rtl/>
        </w:rPr>
        <w:t xml:space="preserve"> ומדליקים</w:t>
      </w:r>
      <w:r>
        <w:rPr>
          <w:rFonts w:hint="cs"/>
          <w:rtl/>
        </w:rPr>
        <w:t xml:space="preserve"> את האור הגדול הזה ביתר עוז</w:t>
      </w:r>
      <w:r w:rsidR="00C51D15">
        <w:rPr>
          <w:rFonts w:hint="cs"/>
          <w:rtl/>
        </w:rPr>
        <w:t>.</w:t>
      </w:r>
      <w:r>
        <w:rPr>
          <w:rFonts w:hint="cs"/>
          <w:rtl/>
        </w:rPr>
        <w:t xml:space="preserve"> </w:t>
      </w:r>
    </w:p>
    <w:p w14:paraId="45680B0C" w14:textId="257F024A" w:rsidR="009666B2" w:rsidRDefault="009666B2" w:rsidP="00DB33A7">
      <w:pPr>
        <w:rPr>
          <w:rtl/>
        </w:rPr>
      </w:pPr>
      <w:r>
        <w:rPr>
          <w:rFonts w:hint="cs"/>
          <w:rtl/>
        </w:rPr>
        <w:t>בטוחים אנו בקב"ה מושיענו וגואלנו, שבזכות האור שלכם, בזכות אור התורה והמצוות, אור הטהרה והקדושה ואור נרות החנוכה שנדליק ונאיר</w:t>
      </w:r>
      <w:r w:rsidR="00A275F9">
        <w:rPr>
          <w:rFonts w:hint="cs"/>
          <w:rtl/>
        </w:rPr>
        <w:t xml:space="preserve"> שמעורר אותנו לזכירת חסדיו של הקב"ה עימנו ולכך שהוא איתנו בכל מצב ובכל זמן</w:t>
      </w:r>
      <w:r>
        <w:rPr>
          <w:rFonts w:hint="cs"/>
          <w:rtl/>
        </w:rPr>
        <w:t>,</w:t>
      </w:r>
      <w:r w:rsidR="00DB33A7">
        <w:rPr>
          <w:rFonts w:hint="cs"/>
          <w:rtl/>
        </w:rPr>
        <w:t xml:space="preserve"> שמעורר אותנו לטהרה ולקדושה ולחיבור </w:t>
      </w:r>
      <w:proofErr w:type="spellStart"/>
      <w:r w:rsidR="00DB33A7">
        <w:rPr>
          <w:rFonts w:hint="cs"/>
          <w:rtl/>
        </w:rPr>
        <w:t>אליו,</w:t>
      </w:r>
      <w:r>
        <w:rPr>
          <w:rFonts w:hint="cs"/>
          <w:rtl/>
        </w:rPr>
        <w:t>יאיר</w:t>
      </w:r>
      <w:proofErr w:type="spellEnd"/>
      <w:r>
        <w:rPr>
          <w:rFonts w:hint="cs"/>
          <w:rtl/>
        </w:rPr>
        <w:t xml:space="preserve"> ה' אור חדש על ציון ועל כל גבולות ישראל, ויגאל אותנו גאולה שלמה במהרה.</w:t>
      </w:r>
      <w:r w:rsidR="00C51D15">
        <w:rPr>
          <w:rFonts w:hint="cs"/>
          <w:rtl/>
        </w:rPr>
        <w:t xml:space="preserve"> </w:t>
      </w:r>
    </w:p>
    <w:p w14:paraId="7D53F630" w14:textId="1593D785" w:rsidR="009666B2" w:rsidRDefault="009666B2" w:rsidP="009666B2">
      <w:pPr>
        <w:rPr>
          <w:rtl/>
        </w:rPr>
      </w:pPr>
      <w:r>
        <w:rPr>
          <w:rFonts w:hint="cs"/>
          <w:rtl/>
        </w:rPr>
        <w:t>מברכים אתכם מהבית באור גדול שיחמם את הלב</w:t>
      </w:r>
      <w:r w:rsidR="00C51D15">
        <w:rPr>
          <w:rFonts w:hint="cs"/>
          <w:rtl/>
        </w:rPr>
        <w:t xml:space="preserve"> ויאיר לכם את החשכה.</w:t>
      </w:r>
    </w:p>
    <w:p w14:paraId="513E40F0" w14:textId="77777777" w:rsidR="00C51D15" w:rsidRDefault="00C51D15" w:rsidP="009666B2">
      <w:pPr>
        <w:rPr>
          <w:rtl/>
        </w:rPr>
      </w:pPr>
    </w:p>
    <w:p w14:paraId="31C1C2FF" w14:textId="77777777" w:rsidR="00DB33A7" w:rsidRDefault="00C51D15" w:rsidP="009666B2">
      <w:pPr>
        <w:rPr>
          <w:b/>
          <w:bCs/>
          <w:rtl/>
        </w:rPr>
      </w:pPr>
      <w:r w:rsidRPr="00DB33A7">
        <w:rPr>
          <w:rFonts w:hint="cs"/>
          <w:b/>
          <w:bCs/>
          <w:rtl/>
        </w:rPr>
        <w:t xml:space="preserve">הלכות החג </w:t>
      </w:r>
      <w:r w:rsidRPr="00DB33A7">
        <w:rPr>
          <w:b/>
          <w:bCs/>
          <w:rtl/>
        </w:rPr>
        <w:t>–</w:t>
      </w:r>
    </w:p>
    <w:p w14:paraId="3C099308" w14:textId="17A17CFA" w:rsidR="00C51D15" w:rsidRPr="00DB33A7" w:rsidRDefault="00DB33A7" w:rsidP="009666B2">
      <w:pPr>
        <w:rPr>
          <w:b/>
          <w:bCs/>
          <w:rtl/>
        </w:rPr>
      </w:pPr>
      <w:r>
        <w:rPr>
          <w:rFonts w:hint="cs"/>
          <w:b/>
          <w:bCs/>
          <w:rtl/>
        </w:rPr>
        <w:t>פתיחה כללית -</w:t>
      </w:r>
      <w:r w:rsidR="00C51D15" w:rsidRPr="00DB33A7">
        <w:rPr>
          <w:rFonts w:hint="cs"/>
          <w:b/>
          <w:bCs/>
          <w:rtl/>
        </w:rPr>
        <w:t xml:space="preserve"> </w:t>
      </w:r>
    </w:p>
    <w:p w14:paraId="384B422F" w14:textId="1CD82DE1" w:rsidR="00C51D15" w:rsidRDefault="00C51D15" w:rsidP="00C51D15">
      <w:pPr>
        <w:pStyle w:val="a3"/>
        <w:numPr>
          <w:ilvl w:val="0"/>
          <w:numId w:val="1"/>
        </w:numPr>
      </w:pPr>
      <w:r>
        <w:rPr>
          <w:rFonts w:hint="cs"/>
          <w:rtl/>
        </w:rPr>
        <w:t xml:space="preserve">העוסק במצווה פטור מהמצווה, ולכן מי שנמצא במהלך הלחימה ואינו יכול להדליק נרות חנוכה, או מפני שהוא עסוק בפעילות המבצעית באופן רציף שלא מאפשר התפנות לקיום המצווה או שאינו יכול להדליק נר היכן שהוא נמצא בגלל הסכנה שבדבר שיגלה את </w:t>
      </w:r>
      <w:proofErr w:type="spellStart"/>
      <w:r>
        <w:rPr>
          <w:rFonts w:hint="cs"/>
          <w:rtl/>
        </w:rPr>
        <w:t>הכח</w:t>
      </w:r>
      <w:proofErr w:type="spellEnd"/>
      <w:r>
        <w:rPr>
          <w:rFonts w:hint="cs"/>
          <w:rtl/>
        </w:rPr>
        <w:t xml:space="preserve"> וכדומה, פטור מנר חנוכה, ואין להיכנס למצב של אפילו ספק סכנה לצורך כך.</w:t>
      </w:r>
    </w:p>
    <w:p w14:paraId="5DA8E35B" w14:textId="615F41BC" w:rsidR="005320A1" w:rsidRPr="00DB33A7" w:rsidRDefault="00C51D15" w:rsidP="00DB33A7">
      <w:pPr>
        <w:pStyle w:val="a3"/>
        <w:numPr>
          <w:ilvl w:val="0"/>
          <w:numId w:val="1"/>
        </w:numPr>
        <w:rPr>
          <w:rtl/>
        </w:rPr>
      </w:pPr>
      <w:r>
        <w:rPr>
          <w:rFonts w:hint="cs"/>
          <w:rtl/>
        </w:rPr>
        <w:t>מי שנמצא במקום שביכולתו להדליק נרות חנוכה, יתאמץ להדליקם כהלכתם ובכך יוסיף אור וברכה.</w:t>
      </w:r>
    </w:p>
    <w:p w14:paraId="5AEB4A9A" w14:textId="77777777" w:rsidR="00DB33A7" w:rsidRDefault="00DB33A7" w:rsidP="00C51D15">
      <w:pPr>
        <w:rPr>
          <w:b/>
          <w:bCs/>
          <w:rtl/>
        </w:rPr>
      </w:pPr>
    </w:p>
    <w:p w14:paraId="394B2048" w14:textId="1E69C65B" w:rsidR="005320A1" w:rsidRPr="005320A1" w:rsidRDefault="005320A1" w:rsidP="00C51D15">
      <w:pPr>
        <w:rPr>
          <w:b/>
          <w:bCs/>
          <w:rtl/>
        </w:rPr>
      </w:pPr>
      <w:r w:rsidRPr="005320A1">
        <w:rPr>
          <w:rFonts w:hint="cs"/>
          <w:b/>
          <w:bCs/>
          <w:rtl/>
        </w:rPr>
        <w:t>מי חייב להדליק?</w:t>
      </w:r>
    </w:p>
    <w:p w14:paraId="2E336F7C" w14:textId="5A721613" w:rsidR="005320A1" w:rsidRDefault="005320A1" w:rsidP="005320A1">
      <w:pPr>
        <w:rPr>
          <w:rtl/>
        </w:rPr>
      </w:pPr>
      <w:r>
        <w:rPr>
          <w:rFonts w:hint="cs"/>
          <w:rtl/>
        </w:rPr>
        <w:t xml:space="preserve">מעיקר הדין בן רווק הסמוך על שולחן אביו (כלומר גר בבית הוריו) אביו שמדליק עבורו מוציא אותו ידי חובה, ולכן אינו צריך להדליק. כמו"כ בעל שאשתו נמצאת בביתם והיא מדליקה בבית, היא מוציאה </w:t>
      </w:r>
      <w:r>
        <w:rPr>
          <w:rFonts w:hint="cs"/>
          <w:rtl/>
        </w:rPr>
        <w:lastRenderedPageBreak/>
        <w:t xml:space="preserve">אותו ידי חובה ומעיקר הדין אינו צריך להדליק כיוון שיוצא בהדלקתה, לכן מעיקר הדין, יש להורים ולאישה לכוון להוציא את הילד והבעל ידי חובה ובכך הם מקיימים את המצווה. </w:t>
      </w:r>
    </w:p>
    <w:p w14:paraId="6DBB07F1" w14:textId="2A613A7C" w:rsidR="005320A1" w:rsidRDefault="005320A1" w:rsidP="005320A1">
      <w:pPr>
        <w:rPr>
          <w:rtl/>
        </w:rPr>
      </w:pPr>
      <w:r>
        <w:rPr>
          <w:rFonts w:hint="cs"/>
          <w:rtl/>
        </w:rPr>
        <w:t>מי שהוריו אינם מדליקים עבורו או מי שאשתו לא מדליקה עבורו כיוון שלא נמצאת בביתם אלא אצל ההורים או אצל חברה, עליו להדליק בעצמו. אמנם בכל אופן ניתן לזכות עבורו שמן ואשתו יכולה להוציא אותו ידי חובה.</w:t>
      </w:r>
    </w:p>
    <w:p w14:paraId="7B21016A" w14:textId="792A63E0" w:rsidR="005320A1" w:rsidRDefault="005320A1" w:rsidP="005320A1">
      <w:pPr>
        <w:rPr>
          <w:rtl/>
        </w:rPr>
      </w:pPr>
      <w:r>
        <w:rPr>
          <w:rFonts w:hint="cs"/>
          <w:rtl/>
        </w:rPr>
        <w:t xml:space="preserve">מי שרוצה וחשוב לו להדליק בעצמו, לשיטת </w:t>
      </w:r>
      <w:proofErr w:type="spellStart"/>
      <w:r>
        <w:rPr>
          <w:rFonts w:hint="cs"/>
          <w:rtl/>
        </w:rPr>
        <w:t>השו"ע</w:t>
      </w:r>
      <w:proofErr w:type="spellEnd"/>
      <w:r>
        <w:rPr>
          <w:rFonts w:hint="cs"/>
          <w:rtl/>
        </w:rPr>
        <w:t xml:space="preserve"> אין לו להדליק בעצמו ויסמוך על הדלקת אשתו והוריו ולשיטת </w:t>
      </w:r>
      <w:proofErr w:type="spellStart"/>
      <w:r>
        <w:rPr>
          <w:rFonts w:hint="cs"/>
          <w:rtl/>
        </w:rPr>
        <w:t>הרמ"א</w:t>
      </w:r>
      <w:proofErr w:type="spellEnd"/>
      <w:r>
        <w:rPr>
          <w:rFonts w:hint="cs"/>
          <w:rtl/>
        </w:rPr>
        <w:t xml:space="preserve"> יש בכך מחלוקת</w:t>
      </w:r>
      <w:r w:rsidR="0067266F">
        <w:rPr>
          <w:rFonts w:hint="cs"/>
          <w:rtl/>
        </w:rPr>
        <w:t xml:space="preserve"> ויותר טוב שיצא בהדלקת אשתו שהרי נח חנוכה נר איש וביתו, </w:t>
      </w:r>
      <w:proofErr w:type="spellStart"/>
      <w:r w:rsidR="0067266F">
        <w:rPr>
          <w:rFonts w:hint="cs"/>
          <w:rtl/>
        </w:rPr>
        <w:t>וביתו</w:t>
      </w:r>
      <w:proofErr w:type="spellEnd"/>
      <w:r w:rsidR="0067266F">
        <w:rPr>
          <w:rFonts w:hint="cs"/>
          <w:rtl/>
        </w:rPr>
        <w:t xml:space="preserve"> זו אשתו</w:t>
      </w:r>
      <w:r>
        <w:rPr>
          <w:rFonts w:hint="cs"/>
          <w:rtl/>
        </w:rPr>
        <w:t>. אם חשוב לו להדליק בעצמו, יכול לעשות זאת ולהדליק בעצמו.</w:t>
      </w:r>
      <w:r w:rsidR="0067266F">
        <w:rPr>
          <w:rFonts w:hint="cs"/>
          <w:rtl/>
        </w:rPr>
        <w:t xml:space="preserve"> והוא הדין לרווק שרגיל להדליק בעצמו יכול אם יש באפשרותו להדליק שלא לצאת בהדלקת אביו ולהדליק בעצמו.</w:t>
      </w:r>
    </w:p>
    <w:p w14:paraId="2F5F5077" w14:textId="7A7B8F18" w:rsidR="005320A1" w:rsidRDefault="005320A1" w:rsidP="005320A1">
      <w:pPr>
        <w:rPr>
          <w:rtl/>
        </w:rPr>
      </w:pPr>
      <w:r>
        <w:rPr>
          <w:rFonts w:hint="cs"/>
          <w:rtl/>
        </w:rPr>
        <w:t>לכן לסיכום באופן עקרוני יכול כל אחד לצאת ידי חובה על ידי הדלקת בני משפחתו, אלא אם כן הם לא מדליקים עבורו, או שהוא רוצה להדליק בעצמו.</w:t>
      </w:r>
    </w:p>
    <w:p w14:paraId="7CD63D9C" w14:textId="24F17CD1" w:rsidR="005320A1" w:rsidRDefault="005320A1" w:rsidP="005320A1">
      <w:pPr>
        <w:rPr>
          <w:rtl/>
        </w:rPr>
      </w:pPr>
      <w:r>
        <w:rPr>
          <w:rFonts w:hint="cs"/>
          <w:rtl/>
        </w:rPr>
        <w:t xml:space="preserve">אמנם בנרות חנוכה יש דין מיוחד שאומר שאין רק חובה מצד קיום המצווה </w:t>
      </w:r>
      <w:r w:rsidR="0067266F">
        <w:rPr>
          <w:rFonts w:hint="cs"/>
          <w:rtl/>
        </w:rPr>
        <w:t>להדליק נרות חנוכה לצ</w:t>
      </w:r>
      <w:r>
        <w:rPr>
          <w:rFonts w:hint="cs"/>
          <w:rtl/>
        </w:rPr>
        <w:t>את ידי חובה אלא יש חשיבות רבה בראיית הנרות ובפרסום הנס, ועל כן תיקנו חכמים ברכה מיוחדת לרואה את נר חנוכה. לכן למרות שכל אחד יצא ידי חובה בהדלקת בני משפחתו שידליקו עבורו יש חשיבות שתתקיים הדלקה אחת לפחות של נר חנכוה במקומו של כל אחד, כך שיוכל לראות את נר החנוכה</w:t>
      </w:r>
      <w:r w:rsidR="0067266F">
        <w:rPr>
          <w:rFonts w:hint="cs"/>
          <w:rtl/>
        </w:rPr>
        <w:t xml:space="preserve">. </w:t>
      </w:r>
    </w:p>
    <w:p w14:paraId="2E8F5FCF" w14:textId="7185D51E" w:rsidR="0067266F" w:rsidRDefault="0067266F" w:rsidP="0067266F">
      <w:pPr>
        <w:rPr>
          <w:rtl/>
        </w:rPr>
      </w:pPr>
      <w:r>
        <w:rPr>
          <w:rFonts w:hint="cs"/>
          <w:rtl/>
        </w:rPr>
        <w:t xml:space="preserve">אם הנרות מהצבא יש למדליק להגביה אותם [24 ס"מ] ולכוון לזכות חלק בהם לכל אחד מהנוכחים בשביל שכולם יצאו בהדלקתו וכך גם מזכה את מי שאין מדליקים עבורו וכן מזכה את כולם בראיית נר החנוכה וזיכרון הניסים והנפלאות שעשה עמנו הקב"ה. אם הנרות משלו, </w:t>
      </w:r>
      <w:proofErr w:type="spellStart"/>
      <w:r>
        <w:rPr>
          <w:rFonts w:hint="cs"/>
          <w:rtl/>
        </w:rPr>
        <w:t>יתן</w:t>
      </w:r>
      <w:proofErr w:type="spellEnd"/>
      <w:r>
        <w:rPr>
          <w:rFonts w:hint="cs"/>
          <w:rtl/>
        </w:rPr>
        <w:t xml:space="preserve"> לחברו שיגביה אותם ויזכה לכולם כי הוא עצמו לא יכול לזכות מעצמו לכולם.</w:t>
      </w:r>
    </w:p>
    <w:p w14:paraId="1392B73B" w14:textId="77777777" w:rsidR="005320A1" w:rsidRDefault="005320A1" w:rsidP="00C51D15">
      <w:pPr>
        <w:rPr>
          <w:rtl/>
        </w:rPr>
      </w:pPr>
    </w:p>
    <w:p w14:paraId="3C89ED57" w14:textId="12224C9D" w:rsidR="00C51D15" w:rsidRPr="00DB33A7" w:rsidRDefault="00C51D15" w:rsidP="00C51D15">
      <w:pPr>
        <w:rPr>
          <w:b/>
          <w:bCs/>
          <w:rtl/>
        </w:rPr>
      </w:pPr>
      <w:r w:rsidRPr="00DB33A7">
        <w:rPr>
          <w:rFonts w:hint="cs"/>
          <w:b/>
          <w:bCs/>
          <w:rtl/>
        </w:rPr>
        <w:t xml:space="preserve">זמן ההדלקה </w:t>
      </w:r>
      <w:r w:rsidRPr="00DB33A7">
        <w:rPr>
          <w:b/>
          <w:bCs/>
          <w:rtl/>
        </w:rPr>
        <w:t>–</w:t>
      </w:r>
      <w:r w:rsidRPr="00DB33A7">
        <w:rPr>
          <w:rFonts w:hint="cs"/>
          <w:b/>
          <w:bCs/>
          <w:rtl/>
        </w:rPr>
        <w:t xml:space="preserve"> </w:t>
      </w:r>
    </w:p>
    <w:p w14:paraId="65F26928" w14:textId="336AA916" w:rsidR="00C51D15" w:rsidRDefault="00C51D15" w:rsidP="00C51D15">
      <w:pPr>
        <w:rPr>
          <w:rtl/>
        </w:rPr>
      </w:pPr>
      <w:r>
        <w:rPr>
          <w:rFonts w:hint="cs"/>
          <w:rtl/>
        </w:rPr>
        <w:t xml:space="preserve">לגבי זמן ההדלקה יש שיטות ומנהגים שונים מהו הזמן שבו יש להדליק את נרות החנוכה </w:t>
      </w:r>
      <w:r>
        <w:rPr>
          <w:rtl/>
        </w:rPr>
        <w:t>–</w:t>
      </w:r>
      <w:r>
        <w:rPr>
          <w:rFonts w:hint="cs"/>
          <w:rtl/>
        </w:rPr>
        <w:t xml:space="preserve"> </w:t>
      </w:r>
    </w:p>
    <w:p w14:paraId="1E09E75F" w14:textId="52E1A3EF" w:rsidR="00C51D15" w:rsidRDefault="00C51D15" w:rsidP="00C51D15">
      <w:pPr>
        <w:rPr>
          <w:rtl/>
        </w:rPr>
      </w:pPr>
      <w:r>
        <w:rPr>
          <w:rFonts w:hint="cs"/>
          <w:rtl/>
        </w:rPr>
        <w:t xml:space="preserve">רוב הפוסקים וכך דעת </w:t>
      </w:r>
      <w:proofErr w:type="spellStart"/>
      <w:r>
        <w:rPr>
          <w:rFonts w:hint="cs"/>
          <w:rtl/>
        </w:rPr>
        <w:t>השו"ע</w:t>
      </w:r>
      <w:proofErr w:type="spellEnd"/>
      <w:r>
        <w:rPr>
          <w:rFonts w:hint="cs"/>
          <w:rtl/>
        </w:rPr>
        <w:t xml:space="preserve"> </w:t>
      </w:r>
      <w:r>
        <w:rPr>
          <w:rtl/>
        </w:rPr>
        <w:t>–</w:t>
      </w:r>
      <w:r>
        <w:rPr>
          <w:rFonts w:hint="cs"/>
          <w:rtl/>
        </w:rPr>
        <w:t xml:space="preserve"> סוברים שזמן הדלקת הנרות מיד בצאת הכוכבים. [בערך בשעה 17]</w:t>
      </w:r>
      <w:r w:rsidR="00DB33A7">
        <w:rPr>
          <w:rFonts w:hint="cs"/>
          <w:rtl/>
        </w:rPr>
        <w:t xml:space="preserve"> אם אפשר להקפיד על כך הדבר ראוי וטוב מאוד</w:t>
      </w:r>
      <w:r>
        <w:rPr>
          <w:rFonts w:hint="cs"/>
          <w:rtl/>
        </w:rPr>
        <w:t>.</w:t>
      </w:r>
    </w:p>
    <w:p w14:paraId="3DCFE8FC" w14:textId="3DD2CE86" w:rsidR="00C51D15" w:rsidRDefault="00C51D15" w:rsidP="00C51D15">
      <w:pPr>
        <w:rPr>
          <w:rtl/>
        </w:rPr>
      </w:pPr>
      <w:r>
        <w:rPr>
          <w:rFonts w:hint="cs"/>
          <w:rtl/>
        </w:rPr>
        <w:t xml:space="preserve">יש הנוהגים כרמב"ם </w:t>
      </w:r>
      <w:proofErr w:type="spellStart"/>
      <w:r>
        <w:rPr>
          <w:rFonts w:hint="cs"/>
          <w:rtl/>
        </w:rPr>
        <w:t>וכגר"א</w:t>
      </w:r>
      <w:proofErr w:type="spellEnd"/>
      <w:r>
        <w:rPr>
          <w:rFonts w:hint="cs"/>
          <w:rtl/>
        </w:rPr>
        <w:t xml:space="preserve"> וכך מנהג תימן ומנהג קהילות נוספות להדליק בשקיעת החמה [בערך בשעה 16:40].</w:t>
      </w:r>
    </w:p>
    <w:p w14:paraId="36C5E258" w14:textId="164DE4EE" w:rsidR="00C51D15" w:rsidRDefault="00C51D15" w:rsidP="00C51D15">
      <w:pPr>
        <w:rPr>
          <w:rtl/>
        </w:rPr>
      </w:pPr>
      <w:r>
        <w:rPr>
          <w:rFonts w:hint="cs"/>
          <w:rtl/>
        </w:rPr>
        <w:t>כל אחד יעשה כמנהגו אם ביכולתו להדליק בזמן הזה.</w:t>
      </w:r>
    </w:p>
    <w:p w14:paraId="534424B1" w14:textId="58D95FFA" w:rsidR="001319C7" w:rsidRDefault="00C51D15" w:rsidP="00C51D15">
      <w:pPr>
        <w:rPr>
          <w:rtl/>
        </w:rPr>
      </w:pPr>
      <w:r>
        <w:rPr>
          <w:rFonts w:hint="cs"/>
          <w:rtl/>
        </w:rPr>
        <w:t xml:space="preserve">בשעת הדחק </w:t>
      </w:r>
      <w:proofErr w:type="spellStart"/>
      <w:r>
        <w:rPr>
          <w:rFonts w:hint="cs"/>
          <w:rtl/>
        </w:rPr>
        <w:t>וכשלא</w:t>
      </w:r>
      <w:proofErr w:type="spellEnd"/>
      <w:r>
        <w:rPr>
          <w:rFonts w:hint="cs"/>
          <w:rtl/>
        </w:rPr>
        <w:t xml:space="preserve"> תהיה אפשרות להדליק מאוחר יותר בהמשך הלילה, ניתן להדליק מפלג המנחה [</w:t>
      </w:r>
      <w:r w:rsidR="001319C7">
        <w:rPr>
          <w:rFonts w:hint="cs"/>
          <w:rtl/>
        </w:rPr>
        <w:t>15-38</w:t>
      </w:r>
      <w:r>
        <w:rPr>
          <w:rFonts w:hint="cs"/>
          <w:rtl/>
        </w:rPr>
        <w:t>שעון עזה]</w:t>
      </w:r>
      <w:r w:rsidR="001319C7">
        <w:rPr>
          <w:rFonts w:hint="cs"/>
          <w:rtl/>
        </w:rPr>
        <w:t xml:space="preserve"> בתנאי שניתן להשאיר את הנרות דולקים עד חצי שעה לאחר צאת הכוכבים. אם יודעים מראש שיצטרכו לכבות את הנרות קודם לא ניתן להדליק בזמן זה.</w:t>
      </w:r>
    </w:p>
    <w:p w14:paraId="4AC76D74" w14:textId="6AE1FE07" w:rsidR="00C51D15" w:rsidRDefault="00DB33A7" w:rsidP="00DB33A7">
      <w:pPr>
        <w:rPr>
          <w:rtl/>
        </w:rPr>
      </w:pPr>
      <w:r>
        <w:rPr>
          <w:rFonts w:hint="cs"/>
          <w:rtl/>
        </w:rPr>
        <w:t xml:space="preserve">אם לא ניתן להדליק בזמנים אלו, </w:t>
      </w:r>
      <w:r w:rsidR="001319C7">
        <w:rPr>
          <w:rFonts w:hint="cs"/>
          <w:rtl/>
        </w:rPr>
        <w:t>ניתן להדליק את הנרות עד עלות השחר</w:t>
      </w:r>
      <w:r w:rsidR="00C51D15">
        <w:rPr>
          <w:rFonts w:hint="cs"/>
          <w:rtl/>
        </w:rPr>
        <w:t xml:space="preserve"> </w:t>
      </w:r>
      <w:r w:rsidR="001319C7">
        <w:rPr>
          <w:rFonts w:hint="cs"/>
          <w:rtl/>
        </w:rPr>
        <w:t>בתנאי שלפחות יהיה אדם נוסף עם המדליק בשעת ההדלקה, ועדיף שיהיו שנים.</w:t>
      </w:r>
    </w:p>
    <w:p w14:paraId="1EDC31A6" w14:textId="77777777" w:rsidR="001319C7" w:rsidRDefault="001319C7" w:rsidP="00C51D15">
      <w:pPr>
        <w:rPr>
          <w:rtl/>
        </w:rPr>
      </w:pPr>
    </w:p>
    <w:p w14:paraId="6905840C" w14:textId="78F95EF4" w:rsidR="001319C7" w:rsidRPr="00DB33A7" w:rsidRDefault="001319C7" w:rsidP="00C51D15">
      <w:pPr>
        <w:rPr>
          <w:b/>
          <w:bCs/>
          <w:rtl/>
        </w:rPr>
      </w:pPr>
      <w:r w:rsidRPr="00DB33A7">
        <w:rPr>
          <w:rFonts w:hint="cs"/>
          <w:b/>
          <w:bCs/>
          <w:rtl/>
        </w:rPr>
        <w:t xml:space="preserve">מקום ההדלקה </w:t>
      </w:r>
      <w:r w:rsidRPr="00DB33A7">
        <w:rPr>
          <w:b/>
          <w:bCs/>
          <w:rtl/>
        </w:rPr>
        <w:t>–</w:t>
      </w:r>
      <w:r w:rsidRPr="00DB33A7">
        <w:rPr>
          <w:rFonts w:hint="cs"/>
          <w:b/>
          <w:bCs/>
          <w:rtl/>
        </w:rPr>
        <w:t xml:space="preserve"> </w:t>
      </w:r>
    </w:p>
    <w:p w14:paraId="54A6D1E2" w14:textId="2BACE57D" w:rsidR="001319C7" w:rsidRDefault="001319C7" w:rsidP="00C51D15">
      <w:pPr>
        <w:rPr>
          <w:rtl/>
        </w:rPr>
      </w:pPr>
      <w:r>
        <w:rPr>
          <w:rFonts w:hint="cs"/>
          <w:rtl/>
        </w:rPr>
        <w:t>מי שנמצא בבתים ודירות ידליק בהם ועדיף שידליק בטפח הסמוך לפתח מבחוץ.</w:t>
      </w:r>
    </w:p>
    <w:p w14:paraId="5177A833" w14:textId="77B3DD66" w:rsidR="001319C7" w:rsidRDefault="001319C7" w:rsidP="001319C7">
      <w:pPr>
        <w:rPr>
          <w:rtl/>
        </w:rPr>
      </w:pPr>
      <w:r>
        <w:rPr>
          <w:rFonts w:hint="cs"/>
          <w:rtl/>
        </w:rPr>
        <w:t>הוא הדין למי שנמצא באוהל גדול וראוי, עדיף שידליק מבחוץ לאוהל, בטפח הסמוך לפתח.</w:t>
      </w:r>
    </w:p>
    <w:p w14:paraId="42A726C0" w14:textId="23A13AE6" w:rsidR="001319C7" w:rsidRDefault="001319C7" w:rsidP="001319C7">
      <w:pPr>
        <w:rPr>
          <w:rtl/>
        </w:rPr>
      </w:pPr>
      <w:r>
        <w:rPr>
          <w:rFonts w:hint="cs"/>
          <w:rtl/>
        </w:rPr>
        <w:t>מי שנמצא בטנק באכזרית בנמר או בנגמ"ש, אם אפשרי</w:t>
      </w:r>
      <w:r w:rsidR="0067266F">
        <w:rPr>
          <w:rFonts w:hint="cs"/>
          <w:rtl/>
        </w:rPr>
        <w:t xml:space="preserve"> מבחינה בטיחותית ומבצעית</w:t>
      </w:r>
      <w:r>
        <w:rPr>
          <w:rFonts w:hint="cs"/>
          <w:rtl/>
        </w:rPr>
        <w:t>, ידליק שם למשך כחצי שעה.</w:t>
      </w:r>
    </w:p>
    <w:p w14:paraId="49454A47" w14:textId="7C2633A1" w:rsidR="001319C7" w:rsidRDefault="001319C7" w:rsidP="001319C7">
      <w:pPr>
        <w:rPr>
          <w:rtl/>
        </w:rPr>
      </w:pPr>
      <w:r>
        <w:rPr>
          <w:rFonts w:hint="cs"/>
          <w:rtl/>
        </w:rPr>
        <w:lastRenderedPageBreak/>
        <w:t>מי שנמצא בשטח בחוץ, אם יש אפשרות לעשות תפילת ערבית, ידל</w:t>
      </w:r>
      <w:r w:rsidR="0067266F">
        <w:rPr>
          <w:rFonts w:hint="cs"/>
          <w:rtl/>
        </w:rPr>
        <w:t>יקו</w:t>
      </w:r>
      <w:r>
        <w:rPr>
          <w:rFonts w:hint="cs"/>
          <w:rtl/>
        </w:rPr>
        <w:t xml:space="preserve"> ולאחר מכן יתפללו ערבית, ובפרט שהנר יכול לדלוק כחצי שעה [כלומר שהוא נמצא בתוך כלי כך שהרוח לא תכבה אותו] ואין בהדלקתו סכנה. אם אין אפשרות להתפלל שם ערבית ידליקו ללא ברכת להדליק נר של חנוכה אך כן יברכו שעשה ניסים שהיא ברכת הרואה [יפורט בהמשך] ושהחיינו אם זה ביום הראשון.</w:t>
      </w:r>
    </w:p>
    <w:p w14:paraId="2E5E6E22" w14:textId="3BC072A0" w:rsidR="001319C7" w:rsidRDefault="001319C7" w:rsidP="001319C7">
      <w:pPr>
        <w:rPr>
          <w:rtl/>
        </w:rPr>
      </w:pPr>
      <w:r>
        <w:rPr>
          <w:rFonts w:hint="cs"/>
          <w:rtl/>
        </w:rPr>
        <w:t>מי שנמצא בבית בעזה וישהו בבית במהלך הלילה לא ידליק בחוץ אלא בתוך הבית וידליק בברכה בתנאי שיכול הנר לדלוק כחצי שעה.</w:t>
      </w:r>
      <w:r w:rsidR="005320A1">
        <w:rPr>
          <w:rFonts w:hint="cs"/>
          <w:rtl/>
        </w:rPr>
        <w:t xml:space="preserve"> אם לא יכול לדלוק כחצי שעה, לא ידליק.</w:t>
      </w:r>
    </w:p>
    <w:p w14:paraId="77C3E575" w14:textId="38CD37CD" w:rsidR="005320A1" w:rsidRDefault="005320A1" w:rsidP="001319C7">
      <w:pPr>
        <w:rPr>
          <w:rtl/>
        </w:rPr>
      </w:pPr>
      <w:r>
        <w:rPr>
          <w:rFonts w:hint="cs"/>
          <w:rtl/>
        </w:rPr>
        <w:t>אם לא ישהו בבית כל הלילה אך יהיו שם חצי שעה, יתפללו ערבית ולפני זה ידליקו את הנרות ברוב עם ככל הניתן.</w:t>
      </w:r>
    </w:p>
    <w:p w14:paraId="670A2082" w14:textId="7ADB41BC" w:rsidR="005320A1" w:rsidRDefault="005320A1" w:rsidP="001319C7">
      <w:pPr>
        <w:rPr>
          <w:rtl/>
        </w:rPr>
      </w:pPr>
      <w:r>
        <w:rPr>
          <w:rFonts w:hint="cs"/>
          <w:rtl/>
        </w:rPr>
        <w:t>במידה ואין אפשרות להדליק במקום הש</w:t>
      </w:r>
      <w:r w:rsidR="00DB33A7">
        <w:rPr>
          <w:rFonts w:hint="cs"/>
          <w:rtl/>
        </w:rPr>
        <w:t>י</w:t>
      </w:r>
      <w:r>
        <w:rPr>
          <w:rFonts w:hint="cs"/>
          <w:rtl/>
        </w:rPr>
        <w:t>נה ויש מקום של אכילה שבו ניתן להדליק, ידליקו שם.</w:t>
      </w:r>
    </w:p>
    <w:p w14:paraId="6CBB4328" w14:textId="15FC2A1E" w:rsidR="005320A1" w:rsidRDefault="00B66D0D" w:rsidP="001319C7">
      <w:pPr>
        <w:rPr>
          <w:rtl/>
        </w:rPr>
      </w:pPr>
      <w:r>
        <w:rPr>
          <w:rFonts w:hint="cs"/>
          <w:rtl/>
        </w:rPr>
        <w:t>השלהבת של נר החנוכה צריכה להיות בין 3-10 טפחים, כלומר מעל 24 ס"מ ומתחת ל80 ס"מ, והטוב ביותר אם אפשר שתהיה מ56 ס"מ עד ל80 ס"מ.</w:t>
      </w:r>
    </w:p>
    <w:p w14:paraId="44CD75A1" w14:textId="293AEDFB" w:rsidR="00B66D0D" w:rsidRDefault="00B66D0D" w:rsidP="001319C7">
      <w:pPr>
        <w:rPr>
          <w:rtl/>
        </w:rPr>
      </w:pPr>
      <w:r>
        <w:rPr>
          <w:rFonts w:hint="cs"/>
          <w:rtl/>
        </w:rPr>
        <w:t>אין לשים את הנרות ממש על הריצפה</w:t>
      </w:r>
      <w:r w:rsidR="00DB33A7">
        <w:rPr>
          <w:rFonts w:hint="cs"/>
          <w:rtl/>
        </w:rPr>
        <w:t xml:space="preserve"> שהשלהבת תהיה</w:t>
      </w:r>
      <w:r>
        <w:rPr>
          <w:rFonts w:hint="cs"/>
          <w:rtl/>
        </w:rPr>
        <w:t xml:space="preserve"> מתחת ל24 ס"מ ואין לשים אותם למעלה מ9.6 מטר. אמנם אם לא יכולים לשים מתחת ל80 ס"מ עד גובה של 9.6 מטר יוצאים בהחלט ידי חובה.</w:t>
      </w:r>
    </w:p>
    <w:p w14:paraId="4C05714D" w14:textId="61F7842E" w:rsidR="00B66D0D" w:rsidRDefault="00B66D0D" w:rsidP="001319C7">
      <w:pPr>
        <w:rPr>
          <w:rtl/>
        </w:rPr>
      </w:pPr>
    </w:p>
    <w:p w14:paraId="06D61429" w14:textId="4CA88A44" w:rsidR="00B66D0D" w:rsidRPr="00DB33A7" w:rsidRDefault="00B66D0D" w:rsidP="001319C7">
      <w:pPr>
        <w:rPr>
          <w:b/>
          <w:bCs/>
          <w:rtl/>
        </w:rPr>
      </w:pPr>
      <w:r w:rsidRPr="00DB33A7">
        <w:rPr>
          <w:rFonts w:hint="cs"/>
          <w:b/>
          <w:bCs/>
          <w:rtl/>
        </w:rPr>
        <w:t xml:space="preserve">השמן, הפתילות, מספר הנרות ואופן ההדלקה </w:t>
      </w:r>
      <w:r w:rsidRPr="00DB33A7">
        <w:rPr>
          <w:b/>
          <w:bCs/>
          <w:rtl/>
        </w:rPr>
        <w:t>–</w:t>
      </w:r>
      <w:r w:rsidRPr="00DB33A7">
        <w:rPr>
          <w:rFonts w:hint="cs"/>
          <w:b/>
          <w:bCs/>
          <w:rtl/>
        </w:rPr>
        <w:t xml:space="preserve"> </w:t>
      </w:r>
    </w:p>
    <w:p w14:paraId="4D012345" w14:textId="44E3D318" w:rsidR="00B66D0D" w:rsidRDefault="00B66D0D" w:rsidP="001319C7">
      <w:pPr>
        <w:rPr>
          <w:rtl/>
        </w:rPr>
      </w:pPr>
      <w:r>
        <w:rPr>
          <w:rFonts w:hint="cs"/>
          <w:rtl/>
        </w:rPr>
        <w:t>כל השמנים והפתילות כשרים לנר חנוכה ולכן ניתן גם לאלתר משהו לצורך ההדלקה ובלבד שידלוק חצי שעה.</w:t>
      </w:r>
    </w:p>
    <w:p w14:paraId="16EEBD4A" w14:textId="5BC56A28" w:rsidR="00B66D0D" w:rsidRDefault="00B66D0D" w:rsidP="001319C7">
      <w:pPr>
        <w:rPr>
          <w:rtl/>
        </w:rPr>
      </w:pPr>
      <w:r>
        <w:rPr>
          <w:rFonts w:hint="cs"/>
          <w:rtl/>
        </w:rPr>
        <w:t xml:space="preserve">יש לשים לב שהנר לא </w:t>
      </w:r>
      <w:r w:rsidR="00A275F9">
        <w:rPr>
          <w:rFonts w:hint="cs"/>
          <w:rtl/>
        </w:rPr>
        <w:t>יהיה כאבוקה.</w:t>
      </w:r>
    </w:p>
    <w:p w14:paraId="224E08C7" w14:textId="41D7AE3D" w:rsidR="00A275F9" w:rsidRDefault="00A275F9" w:rsidP="001319C7">
      <w:pPr>
        <w:rPr>
          <w:rtl/>
        </w:rPr>
      </w:pPr>
      <w:r>
        <w:rPr>
          <w:rFonts w:hint="cs"/>
          <w:rtl/>
        </w:rPr>
        <w:t>מעיקר הדין די לצאת ידי חובה בנר אחד, ויש לזכות זאת בפרט במצבי דחק, ולהדליק נר אחד שבו יוצאים ידי חובה.</w:t>
      </w:r>
    </w:p>
    <w:p w14:paraId="7188C779" w14:textId="1F2DD90B" w:rsidR="00A275F9" w:rsidRDefault="00A275F9" w:rsidP="00A275F9">
      <w:pPr>
        <w:rPr>
          <w:rtl/>
        </w:rPr>
      </w:pPr>
      <w:r>
        <w:rPr>
          <w:rFonts w:hint="cs"/>
          <w:rtl/>
        </w:rPr>
        <w:t>אמנם אם ניתן, מה טוב ומה נעים להדליק מהדרין מן המהדרין ולהוסיף כל יום עוד נר.</w:t>
      </w:r>
    </w:p>
    <w:p w14:paraId="4CE4DC70" w14:textId="2FB16B49" w:rsidR="00A275F9" w:rsidRDefault="00A275F9" w:rsidP="00A275F9">
      <w:pPr>
        <w:rPr>
          <w:rtl/>
        </w:rPr>
      </w:pPr>
      <w:r>
        <w:rPr>
          <w:rFonts w:hint="cs"/>
          <w:rtl/>
        </w:rPr>
        <w:t xml:space="preserve">בלילה הראשון שמים את הנר בצד הימני של </w:t>
      </w:r>
      <w:proofErr w:type="spellStart"/>
      <w:r>
        <w:rPr>
          <w:rFonts w:hint="cs"/>
          <w:rtl/>
        </w:rPr>
        <w:t>החנוכיה</w:t>
      </w:r>
      <w:proofErr w:type="spellEnd"/>
      <w:r>
        <w:rPr>
          <w:rFonts w:hint="cs"/>
          <w:rtl/>
        </w:rPr>
        <w:t xml:space="preserve"> ומדליקים אותו. בלילות הבאים מוסיפים עוד נר מאותו צד ומדליקים בכל יום תחילה את הנר החדש והולכים ימינה.</w:t>
      </w:r>
    </w:p>
    <w:p w14:paraId="3D0FCB37" w14:textId="3FBED454" w:rsidR="00A275F9" w:rsidRDefault="00A275F9" w:rsidP="00A275F9">
      <w:pPr>
        <w:rPr>
          <w:rtl/>
        </w:rPr>
      </w:pPr>
      <w:r>
        <w:rPr>
          <w:rFonts w:hint="cs"/>
          <w:rtl/>
        </w:rPr>
        <w:t>אין להשתמש בנרות החנוכה לראיה וכדו'.</w:t>
      </w:r>
    </w:p>
    <w:p w14:paraId="566D2BED" w14:textId="5BBE5FCF" w:rsidR="00A275F9" w:rsidRDefault="00A275F9" w:rsidP="00A275F9">
      <w:pPr>
        <w:rPr>
          <w:rtl/>
        </w:rPr>
      </w:pPr>
    </w:p>
    <w:p w14:paraId="72802DA1" w14:textId="28F01BBD" w:rsidR="00A275F9" w:rsidRPr="00DB33A7" w:rsidRDefault="00A275F9" w:rsidP="00A275F9">
      <w:pPr>
        <w:rPr>
          <w:b/>
          <w:bCs/>
          <w:rtl/>
        </w:rPr>
      </w:pPr>
      <w:r w:rsidRPr="00DB33A7">
        <w:rPr>
          <w:rFonts w:hint="cs"/>
          <w:b/>
          <w:bCs/>
          <w:rtl/>
        </w:rPr>
        <w:t xml:space="preserve">הברכות </w:t>
      </w:r>
      <w:r w:rsidRPr="00DB33A7">
        <w:rPr>
          <w:b/>
          <w:bCs/>
          <w:rtl/>
        </w:rPr>
        <w:t>–</w:t>
      </w:r>
      <w:r w:rsidRPr="00DB33A7">
        <w:rPr>
          <w:rFonts w:hint="cs"/>
          <w:b/>
          <w:bCs/>
          <w:rtl/>
        </w:rPr>
        <w:t xml:space="preserve"> </w:t>
      </w:r>
    </w:p>
    <w:p w14:paraId="0E81F309" w14:textId="17F58729" w:rsidR="00A275F9" w:rsidRDefault="00A275F9" w:rsidP="00A275F9">
      <w:pPr>
        <w:rPr>
          <w:rtl/>
        </w:rPr>
      </w:pPr>
      <w:r>
        <w:rPr>
          <w:rFonts w:hint="cs"/>
          <w:rtl/>
        </w:rPr>
        <w:t xml:space="preserve">בלילה הראשון מברכים שלוש ברכות </w:t>
      </w:r>
      <w:r>
        <w:rPr>
          <w:rtl/>
        </w:rPr>
        <w:t>–</w:t>
      </w:r>
      <w:r>
        <w:rPr>
          <w:rFonts w:hint="cs"/>
          <w:rtl/>
        </w:rPr>
        <w:t xml:space="preserve"> </w:t>
      </w:r>
      <w:proofErr w:type="spellStart"/>
      <w:r>
        <w:rPr>
          <w:rFonts w:hint="cs"/>
          <w:rtl/>
        </w:rPr>
        <w:t>למהג</w:t>
      </w:r>
      <w:proofErr w:type="spellEnd"/>
      <w:r>
        <w:rPr>
          <w:rFonts w:hint="cs"/>
          <w:rtl/>
        </w:rPr>
        <w:t xml:space="preserve"> </w:t>
      </w:r>
      <w:proofErr w:type="spellStart"/>
      <w:r>
        <w:rPr>
          <w:rFonts w:hint="cs"/>
          <w:rtl/>
        </w:rPr>
        <w:t>השו"ע</w:t>
      </w:r>
      <w:proofErr w:type="spellEnd"/>
      <w:r>
        <w:rPr>
          <w:rFonts w:hint="cs"/>
          <w:rtl/>
        </w:rPr>
        <w:t xml:space="preserve"> והמקובלים </w:t>
      </w:r>
      <w:r>
        <w:rPr>
          <w:rtl/>
        </w:rPr>
        <w:t>–</w:t>
      </w:r>
      <w:r>
        <w:rPr>
          <w:rFonts w:hint="cs"/>
          <w:rtl/>
        </w:rPr>
        <w:t xml:space="preserve"> להדליק נר חנוכה. למנהג רמ"א </w:t>
      </w:r>
      <w:r>
        <w:rPr>
          <w:rtl/>
        </w:rPr>
        <w:t>–</w:t>
      </w:r>
      <w:r>
        <w:rPr>
          <w:rFonts w:hint="cs"/>
          <w:rtl/>
        </w:rPr>
        <w:t xml:space="preserve"> להדליק נר של חנוכה.</w:t>
      </w:r>
    </w:p>
    <w:p w14:paraId="0BB1B6F6" w14:textId="396C67E2" w:rsidR="00A275F9" w:rsidRDefault="00A275F9" w:rsidP="00A275F9">
      <w:pPr>
        <w:rPr>
          <w:rtl/>
        </w:rPr>
      </w:pPr>
      <w:r>
        <w:rPr>
          <w:rFonts w:hint="cs"/>
          <w:rtl/>
        </w:rPr>
        <w:t>ברכת שעשה ניסים לאבותינו בימים ההם בזמן הזה.</w:t>
      </w:r>
    </w:p>
    <w:p w14:paraId="33F215AB" w14:textId="7DE020C4" w:rsidR="00A275F9" w:rsidRDefault="00A275F9" w:rsidP="00A275F9">
      <w:pPr>
        <w:rPr>
          <w:rtl/>
        </w:rPr>
      </w:pPr>
      <w:r>
        <w:rPr>
          <w:rFonts w:hint="cs"/>
          <w:rtl/>
        </w:rPr>
        <w:t xml:space="preserve">ברכת שהחיינו רק בלילה הראשון. הוא הדין למי שלא </w:t>
      </w:r>
      <w:proofErr w:type="spellStart"/>
      <w:r>
        <w:rPr>
          <w:rFonts w:hint="cs"/>
          <w:rtl/>
        </w:rPr>
        <w:t>יכל</w:t>
      </w:r>
      <w:proofErr w:type="spellEnd"/>
      <w:r>
        <w:rPr>
          <w:rFonts w:hint="cs"/>
          <w:rtl/>
        </w:rPr>
        <w:t xml:space="preserve"> להדליק ולא ראה נר ביום הראשון שיברך שהחיינו בשאר הימים כשמדליק או רואה נר חנוכה.</w:t>
      </w:r>
    </w:p>
    <w:p w14:paraId="71CF181B" w14:textId="5044F456" w:rsidR="00A275F9" w:rsidRDefault="00A275F9" w:rsidP="00A275F9">
      <w:pPr>
        <w:rPr>
          <w:rtl/>
        </w:rPr>
      </w:pPr>
      <w:r>
        <w:rPr>
          <w:rFonts w:hint="cs"/>
          <w:rtl/>
        </w:rPr>
        <w:t>בשאר הלילות מברכים רק את שתי הברכות הראשונות.</w:t>
      </w:r>
    </w:p>
    <w:p w14:paraId="3F7477AA" w14:textId="40622D8D" w:rsidR="00A275F9" w:rsidRDefault="00A275F9" w:rsidP="00A275F9">
      <w:pPr>
        <w:rPr>
          <w:rtl/>
        </w:rPr>
      </w:pPr>
      <w:r>
        <w:rPr>
          <w:rFonts w:hint="cs"/>
          <w:rtl/>
        </w:rPr>
        <w:t>כאמור מי שלא יצא ידי חובה על ידי בני ביתו, אם רואה נר חנוכה דולק יברך שעשה ניסים.</w:t>
      </w:r>
    </w:p>
    <w:p w14:paraId="06C82E48" w14:textId="77777777" w:rsidR="00B66D0D" w:rsidRDefault="00B66D0D" w:rsidP="001319C7">
      <w:pPr>
        <w:rPr>
          <w:rtl/>
        </w:rPr>
      </w:pPr>
    </w:p>
    <w:p w14:paraId="076D5FA4" w14:textId="511AFBC8" w:rsidR="00B66D0D" w:rsidRDefault="00B66D0D" w:rsidP="001319C7">
      <w:pPr>
        <w:rPr>
          <w:rtl/>
        </w:rPr>
      </w:pPr>
      <w:r>
        <w:rPr>
          <w:rFonts w:hint="cs"/>
          <w:rtl/>
        </w:rPr>
        <w:t>בליל שבת מדליקים קודם את נרות החנוכה ואחר כך את נרות השבת.</w:t>
      </w:r>
    </w:p>
    <w:p w14:paraId="3238C3BE" w14:textId="5B92E092" w:rsidR="00B66D0D" w:rsidRDefault="00B66D0D" w:rsidP="001319C7">
      <w:pPr>
        <w:rPr>
          <w:rtl/>
        </w:rPr>
      </w:pPr>
      <w:r>
        <w:rPr>
          <w:rFonts w:hint="cs"/>
          <w:rtl/>
        </w:rPr>
        <w:lastRenderedPageBreak/>
        <w:t>במוצאי שבת יש מחלוקת כיצד לעשות, הנכון לעשות קודם הבדלה בזריזות ולאחר מכן מיד להדליק את נרות החנוכה, מי שנוהג קודם להדליק נרות חנוכה ואז להבדיל יש גם מקום גדול לעשות כך וכמובן שימשיך במנהגו.</w:t>
      </w:r>
    </w:p>
    <w:p w14:paraId="6182375D" w14:textId="77777777" w:rsidR="00B66D0D" w:rsidRDefault="00B66D0D" w:rsidP="001319C7">
      <w:pPr>
        <w:rPr>
          <w:rtl/>
        </w:rPr>
      </w:pPr>
    </w:p>
    <w:p w14:paraId="5C7EBEDB" w14:textId="191F2DC4" w:rsidR="005320A1" w:rsidRDefault="00B66D0D" w:rsidP="001319C7">
      <w:pPr>
        <w:rPr>
          <w:rtl/>
        </w:rPr>
      </w:pPr>
      <w:r>
        <w:rPr>
          <w:rFonts w:hint="cs"/>
          <w:rtl/>
        </w:rPr>
        <w:t>נר ה' נשמת אדם, זכות הדלקת הנרות תעמוד לכם לשמירה ולהגנה שתהיו תמיד מלאים מאור ה' מוצלחים ומבורכים.</w:t>
      </w:r>
    </w:p>
    <w:p w14:paraId="0A7550E0" w14:textId="07300FDD" w:rsidR="00B66D0D" w:rsidRPr="00DB33A7" w:rsidRDefault="00B66D0D" w:rsidP="001319C7">
      <w:pPr>
        <w:rPr>
          <w:b/>
          <w:bCs/>
          <w:rtl/>
        </w:rPr>
      </w:pPr>
      <w:r w:rsidRPr="00DB33A7">
        <w:rPr>
          <w:rFonts w:hint="cs"/>
          <w:b/>
          <w:bCs/>
          <w:rtl/>
        </w:rPr>
        <w:t>ה' ישמרכם מכל רע ותחזרו הבייתה לשלום במהרה</w:t>
      </w:r>
    </w:p>
    <w:p w14:paraId="6DAA405D" w14:textId="6A3CD5AF" w:rsidR="00B66D0D" w:rsidRPr="00DB33A7" w:rsidRDefault="00B66D0D" w:rsidP="001319C7">
      <w:pPr>
        <w:rPr>
          <w:b/>
          <w:bCs/>
          <w:rtl/>
        </w:rPr>
      </w:pPr>
      <w:r w:rsidRPr="00DB33A7">
        <w:rPr>
          <w:rFonts w:hint="cs"/>
          <w:b/>
          <w:bCs/>
          <w:rtl/>
        </w:rPr>
        <w:t xml:space="preserve">ה' עז לעמו </w:t>
      </w:r>
      <w:proofErr w:type="spellStart"/>
      <w:r w:rsidRPr="00DB33A7">
        <w:rPr>
          <w:rFonts w:hint="cs"/>
          <w:b/>
          <w:bCs/>
          <w:rtl/>
        </w:rPr>
        <w:t>יתן</w:t>
      </w:r>
      <w:proofErr w:type="spellEnd"/>
      <w:r w:rsidRPr="00DB33A7">
        <w:rPr>
          <w:rFonts w:hint="cs"/>
          <w:b/>
          <w:bCs/>
          <w:rtl/>
        </w:rPr>
        <w:t xml:space="preserve"> ה' יברך את עמו בשלום</w:t>
      </w:r>
    </w:p>
    <w:p w14:paraId="1913D978" w14:textId="6D2F9D94" w:rsidR="00B66D0D" w:rsidRDefault="00B66D0D" w:rsidP="001319C7">
      <w:pPr>
        <w:rPr>
          <w:rtl/>
        </w:rPr>
      </w:pPr>
      <w:r>
        <w:rPr>
          <w:rFonts w:hint="cs"/>
          <w:rtl/>
        </w:rPr>
        <w:t>חנוכה שמח והרבה הערכה ואהבה</w:t>
      </w:r>
    </w:p>
    <w:p w14:paraId="30100697" w14:textId="47B7BB05" w:rsidR="00B66D0D" w:rsidRDefault="00B66D0D" w:rsidP="001319C7">
      <w:pPr>
        <w:rPr>
          <w:rtl/>
        </w:rPr>
      </w:pPr>
      <w:r>
        <w:rPr>
          <w:rFonts w:hint="cs"/>
          <w:rtl/>
        </w:rPr>
        <w:t>יעקב ידידיה לוי</w:t>
      </w:r>
    </w:p>
    <w:p w14:paraId="13E1386C" w14:textId="77777777" w:rsidR="005320A1" w:rsidRDefault="005320A1" w:rsidP="001319C7">
      <w:pPr>
        <w:rPr>
          <w:rtl/>
        </w:rPr>
      </w:pPr>
    </w:p>
    <w:p w14:paraId="0FDD5040" w14:textId="77777777" w:rsidR="001319C7" w:rsidRDefault="001319C7" w:rsidP="001319C7">
      <w:pPr>
        <w:rPr>
          <w:rtl/>
        </w:rPr>
      </w:pPr>
    </w:p>
    <w:p w14:paraId="3C1A80B0" w14:textId="77777777" w:rsidR="00C51D15" w:rsidRDefault="00C51D15" w:rsidP="00C51D15">
      <w:pPr>
        <w:rPr>
          <w:rtl/>
        </w:rPr>
      </w:pPr>
    </w:p>
    <w:p w14:paraId="76290281" w14:textId="77777777" w:rsidR="009666B2" w:rsidRDefault="009666B2"/>
    <w:sectPr w:rsidR="009666B2" w:rsidSect="00B653D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D4F0AB7"/>
    <w:multiLevelType w:val="hybridMultilevel"/>
    <w:tmpl w:val="D1B0C53A"/>
    <w:lvl w:ilvl="0" w:tplc="5C6E3B1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31450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6B2"/>
    <w:rsid w:val="001319C7"/>
    <w:rsid w:val="005320A1"/>
    <w:rsid w:val="0067266F"/>
    <w:rsid w:val="009666B2"/>
    <w:rsid w:val="00A275F9"/>
    <w:rsid w:val="00B653DA"/>
    <w:rsid w:val="00B66D0D"/>
    <w:rsid w:val="00C51D15"/>
    <w:rsid w:val="00DB33A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6A28B"/>
  <w15:chartTrackingRefBased/>
  <w15:docId w15:val="{ADD8E7CD-DDF8-4D23-B950-D760D5E26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51D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4</Pages>
  <Words>1199</Words>
  <Characters>5999</Characters>
  <Application>Microsoft Office Word</Application>
  <DocSecurity>0</DocSecurity>
  <Lines>49</Lines>
  <Paragraphs>14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עדי לוי</dc:creator>
  <cp:keywords/>
  <dc:description/>
  <cp:lastModifiedBy>עדי לוי</cp:lastModifiedBy>
  <cp:revision>1</cp:revision>
  <dcterms:created xsi:type="dcterms:W3CDTF">2023-11-27T12:17:00Z</dcterms:created>
  <dcterms:modified xsi:type="dcterms:W3CDTF">2023-11-27T13:34:00Z</dcterms:modified>
</cp:coreProperties>
</file>